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proofErr w:type="gram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Ағынды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суларды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тазарту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жөніндегі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сатып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  <w:proofErr w:type="gramEnd"/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EE5A98">
        <w:rPr>
          <w:rFonts w:ascii="Times New Roman" w:hAnsi="Times New Roman" w:cs="Times New Roman"/>
          <w:b/>
          <w:sz w:val="20"/>
          <w:szCs w:val="20"/>
          <w:lang w:val="kk-KZ"/>
        </w:rPr>
        <w:t>976000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EE5A98">
        <w:rPr>
          <w:rFonts w:ascii="Times New Roman" w:hAnsi="Times New Roman" w:cs="Times New Roman"/>
          <w:b/>
          <w:sz w:val="20"/>
          <w:szCs w:val="20"/>
          <w:lang w:val="kk-KZ"/>
        </w:rPr>
        <w:t>Тоғыз жүз жетпіс алты</w:t>
      </w:r>
      <w:bookmarkStart w:id="3" w:name="_GoBack"/>
      <w:bookmarkEnd w:id="3"/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мың)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06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2018-05-04T07:14:00Z</cp:lastPrinted>
  <dcterms:created xsi:type="dcterms:W3CDTF">2017-11-03T07:13:00Z</dcterms:created>
  <dcterms:modified xsi:type="dcterms:W3CDTF">2019-01-24T17:31:00Z</dcterms:modified>
</cp:coreProperties>
</file>