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23" w:rsidRPr="00180FA2" w:rsidRDefault="00A32F23" w:rsidP="0029787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bookmarkStart w:id="0" w:name="z117"/>
      <w:r w:rsidRPr="00180FA2">
        <w:rPr>
          <w:rFonts w:ascii="Times New Roman" w:hAnsi="Times New Roman" w:cs="Times New Roman"/>
          <w:sz w:val="28"/>
          <w:szCs w:val="28"/>
          <w:lang w:val="ru-RU"/>
        </w:rPr>
        <w:t>Приложение 5</w:t>
      </w:r>
      <w:r w:rsidRPr="00180FA2">
        <w:rPr>
          <w:rFonts w:ascii="Times New Roman" w:hAnsi="Times New Roman" w:cs="Times New Roman"/>
          <w:sz w:val="28"/>
          <w:szCs w:val="28"/>
        </w:rPr>
        <w:t>       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к Правилам приобретения товаров, связанных с обеспечением</w:t>
      </w:r>
      <w:r w:rsidR="00297879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A32F23" w:rsidRPr="00180FA2" w:rsidRDefault="00A32F23" w:rsidP="00A32F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5"/>
      <w:bookmarkEnd w:id="0"/>
    </w:p>
    <w:p w:rsidR="00A32F23" w:rsidRPr="00180FA2" w:rsidRDefault="00A32F23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>Протокол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0FA2">
        <w:rPr>
          <w:rFonts w:ascii="Times New Roman" w:hAnsi="Times New Roman" w:cs="Times New Roman"/>
          <w:sz w:val="28"/>
          <w:szCs w:val="28"/>
        </w:rPr>
        <w:t>   </w:t>
      </w: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вскрытия конвертов </w:t>
      </w:r>
    </w:p>
    <w:p w:rsidR="00A32F23" w:rsidRPr="00A76A2D" w:rsidRDefault="00A76A2D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конкурсу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AB4FDB" w:rsidRPr="00A76A2D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 (</w:t>
      </w:r>
      <w:r w:rsidR="006F620C" w:rsidRPr="006F620C">
        <w:rPr>
          <w:rFonts w:ascii="Times New Roman" w:hAnsi="Times New Roman" w:cs="Times New Roman"/>
          <w:b/>
          <w:sz w:val="28"/>
          <w:szCs w:val="28"/>
          <w:lang w:val="ru-RU"/>
        </w:rPr>
        <w:t>до 31 декабря 2016г.</w:t>
      </w:r>
      <w:r w:rsidR="00AB4FDB" w:rsidRPr="00A76A2D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A76A2D" w:rsidRPr="00E21F0D" w:rsidRDefault="00AB4FDB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24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>октября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2016г. 12:00ч.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2" w:name="z408"/>
    </w:p>
    <w:p w:rsidR="000A6C50" w:rsidRPr="00180FA2" w:rsidRDefault="00A32F23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1. Конкурсная комиссия в составе</w:t>
      </w:r>
      <w:r w:rsidR="000A6C50" w:rsidRPr="00180FA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0A6C50" w:rsidRPr="00180FA2" w:rsidRDefault="000A6C50" w:rsidP="000A6C50">
      <w:pPr>
        <w:spacing w:after="0" w:line="240" w:lineRule="auto"/>
        <w:rPr>
          <w:sz w:val="28"/>
          <w:szCs w:val="28"/>
          <w:lang w:val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180FA2">
        <w:rPr>
          <w:sz w:val="28"/>
          <w:szCs w:val="28"/>
          <w:lang w:val="ru-RU"/>
        </w:rPr>
        <w:t xml:space="preserve">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УР </w:t>
      </w:r>
      <w:r w:rsidR="006F620C" w:rsidRP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</w:t>
      </w:r>
      <w:r w:rsid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A32F23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>произвела процедуру вскрытия конвертов с заявками на участие в конкурсе.</w:t>
      </w:r>
    </w:p>
    <w:p w:rsidR="000E2B44" w:rsidRDefault="00A32F23" w:rsidP="006F6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Копия конкурсной документации 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>представлена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следующим</w:t>
      </w:r>
      <w:r w:rsidR="000E2B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2B44" w:rsidRPr="00180FA2">
        <w:rPr>
          <w:rFonts w:ascii="Times New Roman" w:hAnsi="Times New Roman" w:cs="Times New Roman"/>
          <w:sz w:val="28"/>
          <w:szCs w:val="28"/>
          <w:lang w:val="ru-RU"/>
        </w:rPr>
        <w:t>потенциальным поставщикам:</w:t>
      </w:r>
      <w:r w:rsidR="006F620C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</w:p>
    <w:p w:rsidR="006F620C" w:rsidRDefault="00A32F23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3. Заявки на участие в конкурсе следующих потенциальных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поставщиков, представивших их в установленные сроки, до истечения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 xml:space="preserve">окончательного срока представления заявок на участие в </w:t>
      </w:r>
      <w:r w:rsidR="006F620C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конкурсе: </w:t>
      </w:r>
    </w:p>
    <w:p w:rsidR="006F620C" w:rsidRDefault="006F620C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ТОО</w:t>
      </w:r>
      <w:r w:rsidR="00A76A2D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="00A76A2D" w:rsidRPr="00180FA2">
        <w:rPr>
          <w:rFonts w:ascii="Times New Roman" w:hAnsi="Times New Roman" w:cs="Times New Roman"/>
          <w:sz w:val="28"/>
          <w:szCs w:val="28"/>
          <w:lang w:val="ru-RU"/>
        </w:rPr>
        <w:t>, ул.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Алтынсарина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168В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312, 21 октября</w:t>
      </w:r>
      <w:r w:rsidR="00A76A2D">
        <w:rPr>
          <w:rFonts w:ascii="Times New Roman" w:hAnsi="Times New Roman" w:cs="Times New Roman"/>
          <w:sz w:val="28"/>
          <w:szCs w:val="28"/>
          <w:lang w:val="ru-RU"/>
        </w:rPr>
        <w:t xml:space="preserve"> 2016г. в </w:t>
      </w:r>
      <w:r w:rsidR="00E21F0D" w:rsidRPr="00E21F0D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7:20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>ч.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C3BA3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="00AC3BA3">
        <w:rPr>
          <w:rFonts w:ascii="Times New Roman" w:hAnsi="Times New Roman" w:cs="Times New Roman"/>
          <w:sz w:val="28"/>
          <w:szCs w:val="28"/>
          <w:lang w:val="ru-RU"/>
        </w:rPr>
        <w:t>9 конвертов)</w:t>
      </w:r>
    </w:p>
    <w:p w:rsidR="00A32F23" w:rsidRPr="00180FA2" w:rsidRDefault="006F620C" w:rsidP="000E2B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А.Ш., ул. Амангельды 160-44, 24 октября 2016г. В 10:15ч. </w:t>
      </w:r>
      <w:r w:rsidR="00AC3BA3">
        <w:rPr>
          <w:rFonts w:ascii="Times New Roman" w:hAnsi="Times New Roman" w:cs="Times New Roman"/>
          <w:sz w:val="28"/>
          <w:szCs w:val="28"/>
          <w:lang w:val="ru-RU"/>
        </w:rPr>
        <w:t xml:space="preserve">(8 конвертов)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вскрыты,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и они содержат: </w:t>
      </w:r>
    </w:p>
    <w:p w:rsid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6A2D" w:rsidRPr="00A76A2D" w:rsidRDefault="00A76A2D" w:rsidP="00A76A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 w:rsidR="00AC3BA3">
        <w:rPr>
          <w:rFonts w:ascii="Times New Roman" w:hAnsi="Times New Roman" w:cs="Times New Roman"/>
          <w:b/>
          <w:sz w:val="28"/>
          <w:szCs w:val="28"/>
          <w:lang w:val="ru-RU"/>
        </w:rPr>
        <w:t>1 Капуста</w:t>
      </w:r>
    </w:p>
    <w:p w:rsidR="00AC3BA3" w:rsidRDefault="00AC3BA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AC3BA3" w:rsidRDefault="00AC3BA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AC3BA3" w:rsidRDefault="00AC3BA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AC3BA3" w:rsidRDefault="00AC3BA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Техническое задание к конкурсной документации;</w:t>
      </w:r>
    </w:p>
    <w:p w:rsidR="00A76A2D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</w:t>
      </w:r>
      <w:r w:rsidR="00AC3BA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AC3BA3"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 w:rsidR="00AC3BA3"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914063" w:rsidRDefault="00AC3BA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C3BA3" w:rsidRDefault="00AC3BA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AC3BA3" w:rsidRDefault="00AC3BA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AC3BA3" w:rsidRDefault="00AC3BA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C3BA3" w:rsidRDefault="00AC3BA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AC3BA3" w:rsidRPr="00AC3BA3" w:rsidRDefault="00AC3BA3" w:rsidP="00AC3B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C3BA3" w:rsidRDefault="00AC3BA3" w:rsidP="00AC3B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AC3BA3" w:rsidRDefault="00AC3BA3" w:rsidP="00AC3B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AC3BA3" w:rsidRDefault="00AC3BA3" w:rsidP="00AC3B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AC3BA3" w:rsidRDefault="00AC3BA3" w:rsidP="00AC3B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AC3BA3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</w:t>
      </w:r>
      <w:r w:rsidR="00CD3D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D3DA5"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 w:rsidR="00CD3DA5"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 w:rsidR="00CD3DA5"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 w:rsidR="00CD3DA5"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AC3BA3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>Договор аренды</w:t>
      </w:r>
      <w:r w:rsidR="00AC3BA3"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 (оригинал и копия);</w:t>
      </w:r>
    </w:p>
    <w:p w:rsidR="00CD3DA5" w:rsidRPr="00CD3DA5" w:rsidRDefault="00CD3DA5" w:rsidP="00CD3DA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 Лук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устава;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 (оригинал и копия);</w:t>
      </w:r>
    </w:p>
    <w:p w:rsidR="00CD3DA5" w:rsidRPr="00CD3DA5" w:rsidRDefault="00CD3DA5" w:rsidP="00CD3DA5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AC3BA3" w:rsidRDefault="00AC3BA3" w:rsidP="00AC3BA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 Морковь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 (оригинал и копия);</w:t>
      </w:r>
    </w:p>
    <w:p w:rsidR="00CD3DA5" w:rsidRPr="00CD3DA5" w:rsidRDefault="00CD3DA5" w:rsidP="00CD3DA5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914063" w:rsidRDefault="00914063" w:rsidP="009140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 Свекла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Токсикологическое заключение (оригинал и копия);</w:t>
      </w:r>
    </w:p>
    <w:p w:rsidR="00CD3DA5" w:rsidRPr="00CD3DA5" w:rsidRDefault="00CD3DA5" w:rsidP="00CD3DA5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6F620C" w:rsidRDefault="006F620C" w:rsidP="006F62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 Конфеты карамель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АО Баян Сулу с приложением;</w:t>
      </w:r>
    </w:p>
    <w:p w:rsidR="00CD3DA5" w:rsidRPr="00CD3DA5" w:rsidRDefault="00CD3DA5" w:rsidP="00CD3DA5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7B4680" w:rsidRDefault="007B4680" w:rsidP="006F62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6 Колбаса вареная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приказа;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ТОО Фрегат;</w:t>
      </w:r>
    </w:p>
    <w:p w:rsidR="00CD3DA5" w:rsidRDefault="00CD3DA5" w:rsidP="00CD3DA5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 Конфеты шоколадные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АО Баян Сулу с приложением;</w:t>
      </w:r>
    </w:p>
    <w:p w:rsidR="00CD3DA5" w:rsidRDefault="00CD3DA5" w:rsidP="00CD3DA5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CD3DA5" w:rsidRPr="00A76A2D" w:rsidRDefault="00CD3DA5" w:rsidP="00CD3D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15 Рыба свежемороженая (минтай)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Типовой договор поставки товаров;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CD3DA5" w:rsidRDefault="00CD3DA5" w:rsidP="00CD3DA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CD3DA5" w:rsidRPr="00AC3BA3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CD3DA5" w:rsidRDefault="00AE0326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сертификата соответствия ОАО Преображенская БТФ</w:t>
      </w:r>
      <w:r w:rsidR="00CD3D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D3DA5" w:rsidRDefault="00CD3DA5" w:rsidP="00CD3DA5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AE0326" w:rsidRPr="00A76A2D" w:rsidRDefault="00AE0326" w:rsidP="00AE03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Адана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Трэйд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17 Сок натуральный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Титульный лист;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документов для участия в конкурсе;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приобретаемых товаров;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Критерии выбора поставщика товаров;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Типовой договор поставки товаров;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E0326" w:rsidRDefault="00AE0326" w:rsidP="00AE032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 зарегистрированном юр. лице;</w:t>
      </w:r>
    </w:p>
    <w:p w:rsidR="00AE0326" w:rsidRPr="00AC3BA3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справки об отсутствии задолженности;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решения;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приказа;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Есмуханова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Е.К.,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Жакупбекова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Диликова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О.Н.;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мед. книжки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Деликовой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Н.В.;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 2шт;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Договор аренды </w:t>
      </w:r>
      <w:r>
        <w:rPr>
          <w:rFonts w:ascii="Times New Roman" w:hAnsi="Times New Roman" w:cs="Times New Roman"/>
          <w:sz w:val="28"/>
          <w:szCs w:val="28"/>
          <w:lang w:val="ru-RU"/>
        </w:rPr>
        <w:t>ТС 2шт;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 2шт;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E0326"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декларации о соответствии ТС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r>
        <w:rPr>
          <w:rFonts w:ascii="Times New Roman" w:hAnsi="Times New Roman" w:cs="Times New Roman"/>
          <w:sz w:val="28"/>
          <w:szCs w:val="28"/>
        </w:rPr>
        <w:t>RAIMBEK</w:t>
      </w:r>
      <w:r w:rsidRPr="00AE03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BOTTLERS</w:t>
      </w:r>
      <w:r w:rsidRPr="00AE0326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0326" w:rsidRDefault="00AE0326" w:rsidP="00AE032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отзыва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Комплекс Колледж-искусств специализированная школа-интернат для одаренных детей музыкально-эстетического профиля </w:t>
      </w:r>
      <w:proofErr w:type="spellStart"/>
      <w:r w:rsidRPr="00CD3DA5">
        <w:rPr>
          <w:rFonts w:ascii="Times New Roman" w:hAnsi="Times New Roman" w:cs="Times New Roman"/>
          <w:sz w:val="28"/>
          <w:szCs w:val="28"/>
          <w:lang w:val="ru-RU"/>
        </w:rPr>
        <w:t>МОиН</w:t>
      </w:r>
      <w:proofErr w:type="spellEnd"/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 РК.</w:t>
      </w:r>
    </w:p>
    <w:p w:rsidR="00A82B32" w:rsidRPr="00A76A2D" w:rsidRDefault="00A82B32" w:rsidP="00A82B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 Капуста</w:t>
      </w:r>
    </w:p>
    <w:p w:rsidR="00A82B32" w:rsidRDefault="00A82B32" w:rsidP="00A82B32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A82B32" w:rsidRDefault="00A82B32" w:rsidP="00A82B32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82B32" w:rsidRDefault="00A82B32" w:rsidP="00A82B32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82B32" w:rsidRPr="00AC3BA3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A82B32" w:rsidRDefault="00A82B32" w:rsidP="00A82B32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Характеристика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A82B32" w:rsidRDefault="00A82B32" w:rsidP="00A82B32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A82B32" w:rsidRPr="00A76A2D" w:rsidRDefault="00A82B32" w:rsidP="00A82B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 Лук</w:t>
      </w:r>
    </w:p>
    <w:p w:rsidR="00A82B32" w:rsidRDefault="00A82B32" w:rsidP="00A82B3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A82B32" w:rsidRDefault="00A82B32" w:rsidP="00A82B3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82B32" w:rsidRDefault="00A82B32" w:rsidP="00A82B3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A82B32" w:rsidRPr="00AC3BA3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декларации о соответствии ТС ФХ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Агрос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82B32" w:rsidRDefault="00A82B32" w:rsidP="00A82B32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A82B32" w:rsidRDefault="00A82B32" w:rsidP="00A82B32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AA3890" w:rsidRPr="00A76A2D" w:rsidRDefault="00AA3890" w:rsidP="00AA38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 Морковь</w:t>
      </w:r>
    </w:p>
    <w:p w:rsidR="00AA3890" w:rsidRDefault="00AA3890" w:rsidP="00AA389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AA3890" w:rsidRDefault="00AA3890" w:rsidP="00AA389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A3890" w:rsidRDefault="00AA3890" w:rsidP="00AA389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AA3890" w:rsidRPr="00AC3BA3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декларации о соответствии ТС ФХ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Агрос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3890" w:rsidRDefault="00AA3890" w:rsidP="00AA389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AA3890" w:rsidRDefault="00AA3890" w:rsidP="00AA3890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AA3890" w:rsidRPr="00A76A2D" w:rsidRDefault="00AA3890" w:rsidP="00AA38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 Свекла</w:t>
      </w:r>
    </w:p>
    <w:p w:rsidR="00AA3890" w:rsidRDefault="00AA3890" w:rsidP="00AA389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AA3890" w:rsidRDefault="00AA3890" w:rsidP="00AA389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AA3890" w:rsidRDefault="00AA3890" w:rsidP="00AA389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AA3890" w:rsidRPr="00AC3BA3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декларации о соответствии ТС ФХ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Агрос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3890" w:rsidRDefault="00AA3890" w:rsidP="00AA389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AA3890" w:rsidRDefault="00AA3890" w:rsidP="00AA3890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CD3DA5" w:rsidRDefault="00CD3DA5" w:rsidP="00CD3DA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3DA5" w:rsidRDefault="00CD3DA5" w:rsidP="00CD3DA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D6A07" w:rsidRPr="00A76A2D" w:rsidRDefault="004D6A07" w:rsidP="004D6A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>Лот 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7 Конфеты шоколадные</w:t>
      </w:r>
    </w:p>
    <w:p w:rsidR="004D6A07" w:rsidRDefault="004D6A07" w:rsidP="004D6A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4D6A07" w:rsidRDefault="004D6A07" w:rsidP="004D6A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D6A07" w:rsidRDefault="004D6A07" w:rsidP="004D6A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4D6A07" w:rsidRPr="00AC3BA3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декларации о соответствии ТС АО Баян Сулу с приложением 2шт;</w:t>
      </w:r>
    </w:p>
    <w:p w:rsidR="004D6A07" w:rsidRDefault="004D6A07" w:rsidP="004D6A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4D6A07" w:rsidRDefault="004D6A07" w:rsidP="004D6A07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4D6A07" w:rsidRPr="00A76A2D" w:rsidRDefault="004D6A07" w:rsidP="004D6A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16 Сахар</w:t>
      </w:r>
    </w:p>
    <w:p w:rsidR="004D6A07" w:rsidRDefault="004D6A07" w:rsidP="004D6A0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4D6A07" w:rsidRDefault="004D6A07" w:rsidP="004D6A0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4D6A07" w:rsidRDefault="004D6A07" w:rsidP="004D6A0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4D6A07" w:rsidRPr="00AC3BA3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декларации о соответствии ТС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Таразский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сахарный завод филиал 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Центральноазиатская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сахарная корпорация;</w:t>
      </w:r>
    </w:p>
    <w:p w:rsidR="004D6A07" w:rsidRDefault="004D6A07" w:rsidP="004D6A0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регистрации ТС;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4D6A07" w:rsidRDefault="004D6A07" w:rsidP="004D6A07">
      <w:pPr>
        <w:pStyle w:val="a4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2B715A" w:rsidRPr="00A76A2D" w:rsidRDefault="002B715A" w:rsidP="002B71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17 Сок натуральный</w:t>
      </w:r>
    </w:p>
    <w:p w:rsidR="002B715A" w:rsidRDefault="002B715A" w:rsidP="002B715A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2B715A" w:rsidRDefault="002B715A" w:rsidP="002B715A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2B715A" w:rsidRDefault="002B715A" w:rsidP="002B715A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Платежное поручение;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2B715A" w:rsidRPr="00AC3BA3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декларации о соответствии ТС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Азамат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(с приложением)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B715A" w:rsidRDefault="002B715A" w:rsidP="002B715A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2B715A" w:rsidRDefault="002B715A" w:rsidP="002B715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2B715A" w:rsidRPr="00A76A2D" w:rsidRDefault="002B715A" w:rsidP="002B71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</w:t>
      </w: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18 Яйцо</w:t>
      </w:r>
    </w:p>
    <w:p w:rsidR="002B715A" w:rsidRDefault="002B715A" w:rsidP="002B715A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рус);</w:t>
      </w:r>
    </w:p>
    <w:p w:rsidR="002B715A" w:rsidRDefault="002B715A" w:rsidP="002B715A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удостоверения личности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Молжигитовой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А.Ш.;</w:t>
      </w:r>
    </w:p>
    <w:p w:rsidR="002B715A" w:rsidRDefault="002B715A" w:rsidP="002B715A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гос. регистрации ИП;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C3BA3">
        <w:rPr>
          <w:rFonts w:ascii="Times New Roman" w:hAnsi="Times New Roman" w:cs="Times New Roman"/>
          <w:sz w:val="28"/>
          <w:szCs w:val="28"/>
          <w:lang w:val="ru-RU"/>
        </w:rPr>
        <w:t>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приложением);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Платежное поручение;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задание;</w:t>
      </w:r>
    </w:p>
    <w:p w:rsidR="002B715A" w:rsidRPr="00AC3BA3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Ветеринарная справка ТОО Фирма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Алекри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B715A" w:rsidRDefault="002B715A" w:rsidP="002B715A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удостоверения личности Ефремова А.Б.;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водительского удостоверения Ефремова А.Б.;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мед. книжки Ефремова А.Б.;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Областная школа-интернат для детей-сирот и детей, оставшихся без попечения родителей;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характеристики </w:t>
      </w:r>
      <w:r w:rsidRPr="00CD3DA5">
        <w:rPr>
          <w:rFonts w:ascii="Times New Roman" w:hAnsi="Times New Roman" w:cs="Times New Roman"/>
          <w:sz w:val="28"/>
          <w:szCs w:val="28"/>
          <w:lang w:val="ru-RU"/>
        </w:rPr>
        <w:t xml:space="preserve">КГУ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Специальная (коррекционная) школа-интернат № 2 для детей с ограниченными возможностями в развитии;</w:t>
      </w:r>
    </w:p>
    <w:p w:rsidR="002B715A" w:rsidRDefault="002B715A" w:rsidP="002B715A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характеристики КГУ СКО специализированная школа-интернат для одаренных в спорте детей.</w:t>
      </w:r>
    </w:p>
    <w:p w:rsidR="00A32F23" w:rsidRPr="007B4680" w:rsidRDefault="00A32F2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  <w:r w:rsidRPr="007B4680">
        <w:rPr>
          <w:rFonts w:ascii="Times New Roman" w:hAnsi="Times New Roman" w:cs="Times New Roman"/>
          <w:sz w:val="28"/>
          <w:szCs w:val="28"/>
          <w:lang w:val="ru-RU"/>
        </w:rPr>
        <w:t>которые оглашены всем присутствующим</w:t>
      </w:r>
      <w:r w:rsidRPr="007B4680">
        <w:rPr>
          <w:rFonts w:ascii="Times New Roman" w:hAnsi="Times New Roman" w:cs="Times New Roman"/>
          <w:sz w:val="28"/>
          <w:szCs w:val="28"/>
          <w:lang w:val="ru-RU"/>
        </w:rPr>
        <w:br/>
        <w:t>при вскрытии заявок на участие в конкурсе.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8"/>
          <w:szCs w:val="28"/>
          <w:lang w:val="ru-RU"/>
        </w:rPr>
      </w:pPr>
    </w:p>
    <w:bookmarkEnd w:id="2"/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Председатель комиссии: директор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Данилова М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.А.</w:t>
      </w:r>
    </w:p>
    <w:p w:rsidR="00D972C1" w:rsidRPr="00D972C1" w:rsidRDefault="00D972C1" w:rsidP="00D972C1">
      <w:pPr>
        <w:spacing w:after="0" w:line="240" w:lineRule="auto"/>
        <w:rPr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D972C1">
        <w:rPr>
          <w:lang w:val="ru-RU"/>
        </w:rPr>
        <w:t xml:space="preserve"> 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УР </w:t>
      </w:r>
      <w:r w:rsidR="006F620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Р Шаймерденова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Г.К.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Харитонова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Н.В.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астелянша Уразбаева 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Главный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галтер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Безбородова Л.В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D972C1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Бухгалтер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Ерёмина М.В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  <w:bookmarkEnd w:id="1"/>
    </w:p>
    <w:sectPr w:rsidR="00D972C1" w:rsidRPr="0044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AC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375B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96DE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18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8257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6F5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072F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3D0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913A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A58B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0AD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6246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614A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52448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E9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80A69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D063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3241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237C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771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B344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6125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E606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97F5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461D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E0F1B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40BE5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E7CA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13A9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E6BC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17988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27"/>
  </w:num>
  <w:num w:numId="5">
    <w:abstractNumId w:val="5"/>
  </w:num>
  <w:num w:numId="6">
    <w:abstractNumId w:val="12"/>
  </w:num>
  <w:num w:numId="7">
    <w:abstractNumId w:val="16"/>
  </w:num>
  <w:num w:numId="8">
    <w:abstractNumId w:val="20"/>
  </w:num>
  <w:num w:numId="9">
    <w:abstractNumId w:val="11"/>
  </w:num>
  <w:num w:numId="10">
    <w:abstractNumId w:val="19"/>
  </w:num>
  <w:num w:numId="11">
    <w:abstractNumId w:val="4"/>
  </w:num>
  <w:num w:numId="12">
    <w:abstractNumId w:val="14"/>
  </w:num>
  <w:num w:numId="13">
    <w:abstractNumId w:val="9"/>
  </w:num>
  <w:num w:numId="14">
    <w:abstractNumId w:val="10"/>
  </w:num>
  <w:num w:numId="15">
    <w:abstractNumId w:val="13"/>
  </w:num>
  <w:num w:numId="16">
    <w:abstractNumId w:val="0"/>
  </w:num>
  <w:num w:numId="17">
    <w:abstractNumId w:val="23"/>
  </w:num>
  <w:num w:numId="18">
    <w:abstractNumId w:val="26"/>
  </w:num>
  <w:num w:numId="19">
    <w:abstractNumId w:val="28"/>
  </w:num>
  <w:num w:numId="20">
    <w:abstractNumId w:val="8"/>
  </w:num>
  <w:num w:numId="21">
    <w:abstractNumId w:val="2"/>
  </w:num>
  <w:num w:numId="22">
    <w:abstractNumId w:val="29"/>
  </w:num>
  <w:num w:numId="23">
    <w:abstractNumId w:val="30"/>
  </w:num>
  <w:num w:numId="24">
    <w:abstractNumId w:val="6"/>
  </w:num>
  <w:num w:numId="25">
    <w:abstractNumId w:val="3"/>
  </w:num>
  <w:num w:numId="26">
    <w:abstractNumId w:val="15"/>
  </w:num>
  <w:num w:numId="27">
    <w:abstractNumId w:val="1"/>
  </w:num>
  <w:num w:numId="28">
    <w:abstractNumId w:val="25"/>
  </w:num>
  <w:num w:numId="29">
    <w:abstractNumId w:val="22"/>
  </w:num>
  <w:num w:numId="30">
    <w:abstractNumId w:val="2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97"/>
    <w:rsid w:val="000A6C50"/>
    <w:rsid w:val="000E2B44"/>
    <w:rsid w:val="00180FA2"/>
    <w:rsid w:val="00297879"/>
    <w:rsid w:val="002B715A"/>
    <w:rsid w:val="002C4BA5"/>
    <w:rsid w:val="004C5981"/>
    <w:rsid w:val="004D6A07"/>
    <w:rsid w:val="00564E97"/>
    <w:rsid w:val="006F620C"/>
    <w:rsid w:val="0075011E"/>
    <w:rsid w:val="007B4680"/>
    <w:rsid w:val="00914063"/>
    <w:rsid w:val="00A32F23"/>
    <w:rsid w:val="00A609A2"/>
    <w:rsid w:val="00A76A2D"/>
    <w:rsid w:val="00A82B32"/>
    <w:rsid w:val="00AA3890"/>
    <w:rsid w:val="00AB4FDB"/>
    <w:rsid w:val="00AC3BA3"/>
    <w:rsid w:val="00AE0326"/>
    <w:rsid w:val="00C01AE8"/>
    <w:rsid w:val="00CD3DA5"/>
    <w:rsid w:val="00D972C1"/>
    <w:rsid w:val="00E2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60DCD-F0EA-4EE6-9A26-3782C813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E9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B22FD-D65C-4D22-B245-848DD816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4908</TotalTime>
  <Pages>13</Pages>
  <Words>3143</Words>
  <Characters>17919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dcterms:created xsi:type="dcterms:W3CDTF">2016-03-31T12:11:00Z</dcterms:created>
  <dcterms:modified xsi:type="dcterms:W3CDTF">2016-10-28T08:51:00Z</dcterms:modified>
</cp:coreProperties>
</file>